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E" w:rsidRPr="00A160C7" w:rsidRDefault="006F2FEC" w:rsidP="00981B9E">
      <w:pPr>
        <w:spacing w:after="128" w:line="259" w:lineRule="auto"/>
        <w:ind w:left="89" w:right="65" w:hanging="10"/>
        <w:jc w:val="center"/>
        <w:rPr>
          <w:rFonts w:ascii="Segoe UI Light" w:eastAsia="Calibri" w:hAnsi="Segoe UI Light" w:cs="Segoe UI Light"/>
          <w:b/>
          <w:color w:val="000000"/>
          <w:sz w:val="16"/>
          <w:szCs w:val="16"/>
        </w:rPr>
      </w:pPr>
      <w:r w:rsidRPr="00A160C7">
        <w:rPr>
          <w:rFonts w:ascii="Segoe UI Light" w:hAnsi="Segoe UI Light" w:cs="Segoe UI Light"/>
          <w:b/>
          <w:sz w:val="24"/>
          <w:szCs w:val="24"/>
        </w:rPr>
        <w:t>WYKAZ NIERUCHOMOŚCI LUB IC</w:t>
      </w:r>
      <w:r w:rsidR="000D55C7" w:rsidRPr="00A160C7">
        <w:rPr>
          <w:rFonts w:ascii="Segoe UI Light" w:hAnsi="Segoe UI Light" w:cs="Segoe UI Light"/>
          <w:b/>
          <w:sz w:val="24"/>
          <w:szCs w:val="24"/>
        </w:rPr>
        <w:t>H CZĘŚCI PRZEZNACZON</w:t>
      </w:r>
      <w:r w:rsidR="00757409" w:rsidRPr="00A160C7">
        <w:rPr>
          <w:rFonts w:ascii="Segoe UI Light" w:hAnsi="Segoe UI Light" w:cs="Segoe UI Light"/>
          <w:b/>
          <w:sz w:val="24"/>
          <w:szCs w:val="24"/>
        </w:rPr>
        <w:t>YCH DO</w:t>
      </w:r>
      <w:r w:rsidR="000D55C7" w:rsidRPr="00A160C7">
        <w:rPr>
          <w:rFonts w:ascii="Segoe UI Light" w:hAnsi="Segoe UI Light" w:cs="Segoe UI Light"/>
          <w:b/>
          <w:sz w:val="24"/>
          <w:szCs w:val="24"/>
        </w:rPr>
        <w:t xml:space="preserve"> NAJMU</w:t>
      </w:r>
      <w:r w:rsidR="00800097" w:rsidRPr="00A160C7">
        <w:rPr>
          <w:rFonts w:ascii="Segoe UI Light" w:hAnsi="Segoe UI Light" w:cs="Segoe UI Light"/>
          <w:b/>
          <w:sz w:val="24"/>
          <w:szCs w:val="24"/>
        </w:rPr>
        <w:t>/</w:t>
      </w:r>
      <w:r w:rsidR="000D55C7" w:rsidRPr="00A160C7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="00DA07D3" w:rsidRPr="00A160C7">
        <w:rPr>
          <w:rFonts w:ascii="Segoe UI Light" w:hAnsi="Segoe UI Light" w:cs="Segoe UI Light"/>
          <w:b/>
          <w:sz w:val="24"/>
          <w:szCs w:val="24"/>
        </w:rPr>
        <w:t>DZIERŻAWY W ROKU 2020</w:t>
      </w:r>
    </w:p>
    <w:p w:rsidR="007351D3" w:rsidRPr="00A160C7" w:rsidRDefault="00981B9E" w:rsidP="00981B9E">
      <w:pPr>
        <w:spacing w:after="128" w:line="259" w:lineRule="auto"/>
        <w:ind w:left="89" w:right="65" w:hanging="10"/>
        <w:rPr>
          <w:rFonts w:ascii="Segoe UI Light" w:eastAsia="Calibri" w:hAnsi="Segoe UI Light" w:cs="Segoe UI Light"/>
          <w:b/>
          <w:color w:val="000000"/>
          <w:sz w:val="16"/>
          <w:szCs w:val="16"/>
        </w:rPr>
      </w:pPr>
      <w:r w:rsidRPr="00A160C7">
        <w:rPr>
          <w:rFonts w:ascii="Segoe UI Light" w:eastAsia="Calibri" w:hAnsi="Segoe UI Light" w:cs="Segoe UI Light"/>
          <w:b/>
          <w:color w:val="000000"/>
          <w:sz w:val="16"/>
          <w:szCs w:val="16"/>
        </w:rPr>
        <w:t>Na podstawie ZARZĄDZENIA NR 16/</w:t>
      </w:r>
      <w:proofErr w:type="spellStart"/>
      <w:r w:rsidRPr="00A160C7">
        <w:rPr>
          <w:rFonts w:ascii="Segoe UI Light" w:eastAsia="Calibri" w:hAnsi="Segoe UI Light" w:cs="Segoe UI Light"/>
          <w:b/>
          <w:color w:val="000000"/>
          <w:sz w:val="16"/>
          <w:szCs w:val="16"/>
        </w:rPr>
        <w:t>SOSiR</w:t>
      </w:r>
      <w:proofErr w:type="spellEnd"/>
      <w:r w:rsidRPr="00A160C7">
        <w:rPr>
          <w:rFonts w:ascii="Segoe UI Light" w:eastAsia="Calibri" w:hAnsi="Segoe UI Light" w:cs="Segoe UI Light"/>
          <w:b/>
          <w:color w:val="000000"/>
          <w:sz w:val="16"/>
          <w:szCs w:val="16"/>
        </w:rPr>
        <w:t xml:space="preserve">/2018 Dyrektora Słupskiego Ośrodka Sportu i Rekreacji w Słupsku z dnia 19.06.2018 r. </w:t>
      </w:r>
      <w:r w:rsidRPr="00A160C7">
        <w:rPr>
          <w:rFonts w:ascii="Segoe UI Light" w:eastAsia="Calibri" w:hAnsi="Segoe UI Light" w:cs="Segoe UI Light"/>
          <w:color w:val="000000"/>
          <w:sz w:val="16"/>
          <w:szCs w:val="16"/>
        </w:rPr>
        <w:t>w sprawie: wprowadzenia Regulaminu wynajmu, wydzierżawienia nieruchomości pozostających w trwałym zarządzie Słupskiego Ośrodka Sportu i Rekreacji w Słupsku.</w:t>
      </w:r>
    </w:p>
    <w:tbl>
      <w:tblPr>
        <w:tblStyle w:val="Tabela-Siatka"/>
        <w:tblW w:w="14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1291"/>
        <w:gridCol w:w="1898"/>
        <w:gridCol w:w="1205"/>
        <w:gridCol w:w="1129"/>
        <w:gridCol w:w="1017"/>
        <w:gridCol w:w="1486"/>
        <w:gridCol w:w="932"/>
        <w:gridCol w:w="1122"/>
        <w:gridCol w:w="862"/>
        <w:gridCol w:w="1435"/>
        <w:gridCol w:w="1443"/>
      </w:tblGrid>
      <w:tr w:rsidR="005C2B3C" w:rsidRPr="00A160C7" w:rsidTr="009F05A0">
        <w:trPr>
          <w:trHeight w:val="1005"/>
        </w:trPr>
        <w:tc>
          <w:tcPr>
            <w:tcW w:w="431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Lp.</w:t>
            </w:r>
          </w:p>
        </w:tc>
        <w:tc>
          <w:tcPr>
            <w:tcW w:w="1291" w:type="dxa"/>
            <w:vAlign w:val="center"/>
          </w:tcPr>
          <w:p w:rsidR="005C2B3C" w:rsidRPr="00A160C7" w:rsidRDefault="007351D3" w:rsidP="007351D3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Przedmiot najmu/dzierżawy</w:t>
            </w:r>
          </w:p>
        </w:tc>
        <w:tc>
          <w:tcPr>
            <w:tcW w:w="1898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Położenie i oznaczenie nieruchomości (</w:t>
            </w:r>
            <w:proofErr w:type="spellStart"/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ul.,nr</w:t>
            </w:r>
            <w:proofErr w:type="spellEnd"/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działki, nr KW)</w:t>
            </w:r>
          </w:p>
        </w:tc>
        <w:tc>
          <w:tcPr>
            <w:tcW w:w="1205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Opis nieruchomości</w:t>
            </w:r>
          </w:p>
        </w:tc>
        <w:tc>
          <w:tcPr>
            <w:tcW w:w="1129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Powierzchnia w m</w:t>
            </w:r>
            <w:r w:rsidRPr="00A160C7"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Minimalna stawka czynszu </w:t>
            </w:r>
            <w:r w:rsidR="00D60C6C"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zł </w:t>
            </w: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netto za m</w:t>
            </w:r>
            <w:r w:rsidRPr="00A160C7"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932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Termin wnoszenia opłat za czynsz</w:t>
            </w:r>
          </w:p>
        </w:tc>
        <w:tc>
          <w:tcPr>
            <w:tcW w:w="1122" w:type="dxa"/>
          </w:tcPr>
          <w:p w:rsidR="005C2B3C" w:rsidRPr="00A160C7" w:rsidRDefault="004D623B" w:rsidP="004D623B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okres dzierżawy/najmu</w:t>
            </w:r>
          </w:p>
        </w:tc>
        <w:tc>
          <w:tcPr>
            <w:tcW w:w="862" w:type="dxa"/>
            <w:vAlign w:val="center"/>
          </w:tcPr>
          <w:p w:rsidR="005C2B3C" w:rsidRPr="00A160C7" w:rsidRDefault="005C2B3C" w:rsidP="003B03F6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opłaty za media</w:t>
            </w:r>
          </w:p>
        </w:tc>
        <w:tc>
          <w:tcPr>
            <w:tcW w:w="1435" w:type="dxa"/>
            <w:vAlign w:val="center"/>
          </w:tcPr>
          <w:p w:rsidR="005C2B3C" w:rsidRPr="00A160C7" w:rsidRDefault="005C2B3C" w:rsidP="004D623B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Umowa najmu/dzierżawy</w:t>
            </w:r>
            <w:r w:rsidR="00840030"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kończąca się w okresie  1</w:t>
            </w: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miesięcy</w:t>
            </w:r>
          </w:p>
        </w:tc>
        <w:tc>
          <w:tcPr>
            <w:tcW w:w="1443" w:type="dxa"/>
            <w:vAlign w:val="center"/>
          </w:tcPr>
          <w:p w:rsidR="005C2B3C" w:rsidRPr="00A160C7" w:rsidRDefault="005C2B3C" w:rsidP="004D623B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Termin  skład</w:t>
            </w:r>
            <w:r w:rsidR="004D623B"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>ania wniosków o najem/dzierżawę</w:t>
            </w:r>
            <w:r w:rsidRPr="00A160C7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</w:t>
            </w:r>
          </w:p>
        </w:tc>
      </w:tr>
      <w:tr w:rsidR="00BB4EC0" w:rsidRPr="00A160C7" w:rsidTr="009F05A0">
        <w:trPr>
          <w:trHeight w:val="996"/>
        </w:trPr>
        <w:tc>
          <w:tcPr>
            <w:tcW w:w="431" w:type="dxa"/>
            <w:vAlign w:val="center"/>
          </w:tcPr>
          <w:p w:rsidR="00BB4EC0" w:rsidRPr="00A160C7" w:rsidRDefault="007351D3" w:rsidP="006F2FEC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b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:rsidR="00BB4EC0" w:rsidRPr="00A160C7" w:rsidRDefault="00BB4EC0" w:rsidP="00E0447B">
            <w:pPr>
              <w:jc w:val="center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dzierżawa gruntu</w:t>
            </w:r>
          </w:p>
          <w:p w:rsidR="006D06CA" w:rsidRPr="00A160C7" w:rsidRDefault="006D06CA" w:rsidP="00E0447B">
            <w:pPr>
              <w:jc w:val="center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  <w:p w:rsidR="006D06CA" w:rsidRPr="00A160C7" w:rsidRDefault="006D06CA" w:rsidP="00E0447B">
            <w:pPr>
              <w:jc w:val="center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BB4EC0" w:rsidRPr="00A160C7" w:rsidRDefault="00E51CB5" w:rsidP="00E0447B">
            <w:pPr>
              <w:jc w:val="center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działka nr 440/1</w:t>
            </w:r>
            <w:r w:rsidR="00D9428C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D9428C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obr</w:t>
            </w:r>
            <w:proofErr w:type="spellEnd"/>
            <w:r w:rsidR="00D9428C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. 13 przy ul. Rybacka </w:t>
            </w:r>
          </w:p>
        </w:tc>
        <w:tc>
          <w:tcPr>
            <w:tcW w:w="1205" w:type="dxa"/>
            <w:vAlign w:val="center"/>
          </w:tcPr>
          <w:p w:rsidR="00BB4EC0" w:rsidRPr="00A160C7" w:rsidRDefault="00BB4EC0" w:rsidP="00B24285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 xml:space="preserve">grunt </w:t>
            </w:r>
            <w:r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położony przy ul. </w:t>
            </w:r>
            <w:r w:rsidR="00D9426B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Rybackiej </w:t>
            </w:r>
            <w:r w:rsidR="00D9426B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br/>
            </w:r>
            <w:r w:rsidR="00B24285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w Parku Kultury Sportu i Rekreacji,</w:t>
            </w:r>
            <w:r w:rsidR="00E51CB5" w:rsidRPr="00A160C7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 teren utwardzony </w:t>
            </w:r>
            <w:proofErr w:type="spellStart"/>
            <w:r w:rsidR="00E51CB5" w:rsidRPr="00A160C7">
              <w:rPr>
                <w:rFonts w:ascii="Segoe UI Light" w:hAnsi="Segoe UI Light" w:cs="Segoe UI Light"/>
                <w:sz w:val="18"/>
                <w:szCs w:val="18"/>
              </w:rPr>
              <w:t>polbrukiem</w:t>
            </w:r>
            <w:proofErr w:type="spellEnd"/>
            <w:r w:rsidR="00E51CB5" w:rsidRPr="00A160C7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BB4EC0" w:rsidRPr="00A160C7" w:rsidRDefault="00B24285" w:rsidP="00E0447B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>15,00</w:t>
            </w:r>
          </w:p>
        </w:tc>
        <w:tc>
          <w:tcPr>
            <w:tcW w:w="1017" w:type="dxa"/>
            <w:vAlign w:val="center"/>
          </w:tcPr>
          <w:p w:rsidR="00BB4EC0" w:rsidRPr="00A160C7" w:rsidRDefault="00804408" w:rsidP="00E0447B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 xml:space="preserve"> za </w:t>
            </w:r>
            <w:r w:rsidR="009F05A0" w:rsidRPr="00A160C7">
              <w:rPr>
                <w:rFonts w:ascii="Segoe UI Light" w:hAnsi="Segoe UI Light" w:cs="Segoe UI Light"/>
                <w:sz w:val="18"/>
                <w:szCs w:val="18"/>
              </w:rPr>
              <w:t>miesiąc 12,00</w:t>
            </w:r>
          </w:p>
        </w:tc>
        <w:tc>
          <w:tcPr>
            <w:tcW w:w="1486" w:type="dxa"/>
            <w:vAlign w:val="center"/>
          </w:tcPr>
          <w:p w:rsidR="00BB4EC0" w:rsidRPr="00A160C7" w:rsidRDefault="00804408" w:rsidP="00E0447B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>p</w:t>
            </w:r>
            <w:r w:rsidR="00B24285" w:rsidRPr="00A160C7">
              <w:rPr>
                <w:rFonts w:ascii="Segoe UI Light" w:hAnsi="Segoe UI Light" w:cs="Segoe UI Light"/>
                <w:sz w:val="18"/>
                <w:szCs w:val="18"/>
              </w:rPr>
              <w:t xml:space="preserve">rowadzenie wypożyczalni rowerków wielośladowych (gokartów) </w:t>
            </w:r>
          </w:p>
        </w:tc>
        <w:tc>
          <w:tcPr>
            <w:tcW w:w="932" w:type="dxa"/>
            <w:vAlign w:val="center"/>
          </w:tcPr>
          <w:p w:rsidR="00BB4EC0" w:rsidRPr="00A160C7" w:rsidRDefault="004A1A37" w:rsidP="00E0447B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do 16</w:t>
            </w:r>
            <w:bookmarkStart w:id="0" w:name="_GoBack"/>
            <w:bookmarkEnd w:id="0"/>
            <w:r w:rsidR="001B66E6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 xml:space="preserve"> października</w:t>
            </w:r>
          </w:p>
        </w:tc>
        <w:tc>
          <w:tcPr>
            <w:tcW w:w="1122" w:type="dxa"/>
            <w:vAlign w:val="center"/>
          </w:tcPr>
          <w:p w:rsidR="00BB4EC0" w:rsidRPr="00A160C7" w:rsidRDefault="00302961" w:rsidP="00D17807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>od dnia podpisania umowy</w:t>
            </w:r>
            <w:r w:rsidR="00536E12" w:rsidRPr="00A160C7">
              <w:rPr>
                <w:rFonts w:ascii="Segoe UI Light" w:hAnsi="Segoe UI Light" w:cs="Segoe UI Light"/>
                <w:sz w:val="16"/>
                <w:szCs w:val="16"/>
              </w:rPr>
              <w:t xml:space="preserve"> r. </w:t>
            </w:r>
            <w:r w:rsidR="001B66E6">
              <w:rPr>
                <w:rFonts w:ascii="Segoe UI Light" w:hAnsi="Segoe UI Light" w:cs="Segoe UI Light"/>
                <w:sz w:val="16"/>
                <w:szCs w:val="16"/>
              </w:rPr>
              <w:t>do 25.10</w:t>
            </w:r>
            <w:r w:rsidR="00DA07D3" w:rsidRPr="00A160C7">
              <w:rPr>
                <w:rFonts w:ascii="Segoe UI Light" w:hAnsi="Segoe UI Light" w:cs="Segoe UI Light"/>
                <w:sz w:val="16"/>
                <w:szCs w:val="16"/>
              </w:rPr>
              <w:t>.2020</w:t>
            </w:r>
            <w:r w:rsidR="00BB4EC0" w:rsidRPr="00A160C7">
              <w:rPr>
                <w:rFonts w:ascii="Segoe UI Light" w:hAnsi="Segoe UI Light" w:cs="Segoe UI Light"/>
                <w:sz w:val="16"/>
                <w:szCs w:val="16"/>
              </w:rPr>
              <w:t xml:space="preserve"> r.</w:t>
            </w:r>
          </w:p>
        </w:tc>
        <w:tc>
          <w:tcPr>
            <w:tcW w:w="862" w:type="dxa"/>
            <w:vAlign w:val="center"/>
          </w:tcPr>
          <w:p w:rsidR="00BB4EC0" w:rsidRPr="00A160C7" w:rsidRDefault="00BB4EC0" w:rsidP="009066D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>nie dotyczy</w:t>
            </w:r>
          </w:p>
        </w:tc>
        <w:tc>
          <w:tcPr>
            <w:tcW w:w="1435" w:type="dxa"/>
            <w:vAlign w:val="center"/>
          </w:tcPr>
          <w:p w:rsidR="00BB4EC0" w:rsidRPr="00A160C7" w:rsidRDefault="00BB4EC0" w:rsidP="009066D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BB4EC0" w:rsidRPr="00A160C7" w:rsidRDefault="001B66E6" w:rsidP="00BB4EC0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do 09.10</w:t>
            </w:r>
            <w:r w:rsidR="00DA07D3" w:rsidRPr="00A160C7">
              <w:rPr>
                <w:rFonts w:ascii="Segoe UI Light" w:hAnsi="Segoe UI Light" w:cs="Segoe UI Light"/>
                <w:sz w:val="18"/>
                <w:szCs w:val="18"/>
              </w:rPr>
              <w:t>.2020</w:t>
            </w:r>
            <w:r w:rsidR="00BB4EC0" w:rsidRPr="00A160C7">
              <w:rPr>
                <w:rFonts w:ascii="Segoe UI Light" w:hAnsi="Segoe UI Light" w:cs="Segoe UI Light"/>
                <w:sz w:val="18"/>
                <w:szCs w:val="18"/>
              </w:rPr>
              <w:t xml:space="preserve"> r</w:t>
            </w:r>
          </w:p>
          <w:p w:rsidR="00BB4EC0" w:rsidRPr="00A160C7" w:rsidRDefault="007351D3" w:rsidP="00BB4EC0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A160C7">
              <w:rPr>
                <w:rFonts w:ascii="Segoe UI Light" w:hAnsi="Segoe UI Light" w:cs="Segoe UI Light"/>
                <w:sz w:val="18"/>
                <w:szCs w:val="18"/>
              </w:rPr>
              <w:t>do godz. 10</w:t>
            </w:r>
            <w:r w:rsidR="00BB4EC0" w:rsidRPr="00A160C7">
              <w:rPr>
                <w:rFonts w:ascii="Segoe UI Light" w:hAnsi="Segoe UI Light" w:cs="Segoe UI Light"/>
                <w:sz w:val="18"/>
                <w:szCs w:val="18"/>
              </w:rPr>
              <w:t>:00</w:t>
            </w:r>
          </w:p>
          <w:p w:rsidR="004D623B" w:rsidRPr="00A160C7" w:rsidRDefault="004D623B" w:rsidP="00BB4EC0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:rsidR="00FE462F" w:rsidRPr="00A160C7" w:rsidRDefault="00DD3769" w:rsidP="00981B9E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</w:pPr>
      <w:r w:rsidRPr="00A160C7">
        <w:rPr>
          <w:rFonts w:ascii="Segoe UI Light" w:eastAsia="SimSun" w:hAnsi="Segoe UI Light" w:cs="Segoe UI Light"/>
          <w:kern w:val="3"/>
          <w:sz w:val="20"/>
          <w:szCs w:val="20"/>
          <w:lang w:eastAsia="zh-CN" w:bidi="hi-IN"/>
        </w:rPr>
        <w:t xml:space="preserve">Publiczne otwarcie odbędzie się w dniu </w:t>
      </w:r>
      <w:r w:rsidR="001B66E6"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  <w:t>09.10</w:t>
      </w:r>
      <w:r w:rsidR="00DA07D3" w:rsidRPr="00A160C7"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  <w:t>.2020</w:t>
      </w:r>
      <w:r w:rsidRPr="00A160C7"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  <w:t xml:space="preserve"> r.</w:t>
      </w:r>
      <w:r w:rsidRPr="00A160C7">
        <w:rPr>
          <w:rFonts w:ascii="Segoe UI Light" w:eastAsia="SimSun" w:hAnsi="Segoe UI Light" w:cs="Segoe UI Light"/>
          <w:kern w:val="3"/>
          <w:sz w:val="20"/>
          <w:szCs w:val="20"/>
          <w:lang w:eastAsia="zh-CN" w:bidi="hi-IN"/>
        </w:rPr>
        <w:t xml:space="preserve"> o godzinie </w:t>
      </w:r>
      <w:r w:rsidR="007351D3" w:rsidRPr="00A160C7"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  <w:t>10:15</w:t>
      </w:r>
      <w:r w:rsidRPr="00A160C7">
        <w:rPr>
          <w:rFonts w:ascii="Segoe UI Light" w:eastAsia="SimSun" w:hAnsi="Segoe UI Light" w:cs="Segoe UI Light"/>
          <w:b/>
          <w:bCs/>
          <w:kern w:val="3"/>
          <w:sz w:val="20"/>
          <w:szCs w:val="20"/>
          <w:lang w:eastAsia="zh-CN" w:bidi="hi-IN"/>
        </w:rPr>
        <w:t xml:space="preserve">  w Słupskim Ośrodku Sportu i Rekreacji w Słupku, ul. Szczecińska 99, 76 – 200 Słupsk,  pokój nr 8 w gabinecie Dyrektor Słupskiego Ośrodka Sportu i Rekreacji w Słupsku</w:t>
      </w:r>
    </w:p>
    <w:p w:rsidR="0023531B" w:rsidRPr="00A160C7" w:rsidRDefault="0023531B" w:rsidP="00DD37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</w:p>
    <w:p w:rsidR="00DD3769" w:rsidRPr="00A160C7" w:rsidRDefault="00DD3769" w:rsidP="002353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  <w:r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  <w:t>Do wylicytowanej kwoty czynszu najmu naliczany będzie obowiązujący podatek VAT.</w:t>
      </w:r>
    </w:p>
    <w:p w:rsidR="0023531B" w:rsidRPr="00A160C7" w:rsidRDefault="0023531B" w:rsidP="0023531B">
      <w:pPr>
        <w:pStyle w:val="Akapitzlist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</w:p>
    <w:p w:rsidR="000425B8" w:rsidRPr="00A160C7" w:rsidRDefault="004D623B" w:rsidP="00DD376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  <w:r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u w:val="single"/>
          <w:lang w:eastAsia="zh-CN" w:bidi="hi-IN"/>
        </w:rPr>
        <w:t>Miejsce składania wniosków –Słupski Ośrodek Spor</w:t>
      </w:r>
      <w:r w:rsidR="004D189A"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u w:val="single"/>
          <w:lang w:eastAsia="zh-CN" w:bidi="hi-IN"/>
        </w:rPr>
        <w:t>t</w:t>
      </w:r>
      <w:r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u w:val="single"/>
          <w:lang w:eastAsia="zh-CN" w:bidi="hi-IN"/>
        </w:rPr>
        <w:t>u i Rekreacji- sekretariat pokój nr 8 ul. Szczecińska 99. Na kopercie składanego wniosku należy napisać</w:t>
      </w:r>
      <w:r w:rsidR="009D5D04"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u w:val="single"/>
          <w:lang w:eastAsia="zh-CN" w:bidi="hi-IN"/>
        </w:rPr>
        <w:t xml:space="preserve"> „dzierż</w:t>
      </w:r>
      <w:r w:rsidR="006A34D6"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u w:val="single"/>
          <w:lang w:eastAsia="zh-CN" w:bidi="hi-IN"/>
        </w:rPr>
        <w:t xml:space="preserve">awa </w:t>
      </w:r>
      <w:r w:rsidR="006D6150" w:rsidRPr="00A160C7">
        <w:rPr>
          <w:rFonts w:ascii="Segoe UI Light" w:eastAsia="Times New Roman" w:hAnsi="Segoe UI Light" w:cs="Segoe UI Light"/>
          <w:bCs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gruntu działki nr 440/1 </w:t>
      </w:r>
      <w:proofErr w:type="spellStart"/>
      <w:r w:rsidR="006D6150" w:rsidRPr="00A160C7">
        <w:rPr>
          <w:rFonts w:ascii="Segoe UI Light" w:eastAsia="Times New Roman" w:hAnsi="Segoe UI Light" w:cs="Segoe UI Light"/>
          <w:bCs/>
          <w:color w:val="000000" w:themeColor="text1"/>
          <w:kern w:val="3"/>
          <w:sz w:val="20"/>
          <w:szCs w:val="20"/>
          <w:u w:val="single"/>
          <w:lang w:eastAsia="zh-CN" w:bidi="hi-IN"/>
        </w:rPr>
        <w:t>obr</w:t>
      </w:r>
      <w:proofErr w:type="spellEnd"/>
      <w:r w:rsidR="006D6150" w:rsidRPr="00A160C7">
        <w:rPr>
          <w:rFonts w:ascii="Segoe UI Light" w:eastAsia="Times New Roman" w:hAnsi="Segoe UI Light" w:cs="Segoe UI Light"/>
          <w:bCs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 13 ul. Rybacka”</w:t>
      </w:r>
    </w:p>
    <w:p w:rsidR="00DA72A5" w:rsidRPr="00A160C7" w:rsidRDefault="000425B8" w:rsidP="00A160C7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  <w:r w:rsidRPr="00A160C7">
        <w:rPr>
          <w:rFonts w:ascii="Segoe UI Light" w:eastAsia="Calibri" w:hAnsi="Segoe UI Light" w:cs="Segoe UI Light"/>
          <w:color w:val="000000"/>
          <w:w w:val="103"/>
          <w:sz w:val="20"/>
          <w:szCs w:val="20"/>
        </w:rPr>
        <w:t>Dzierżawca nie może bez uprzedniego uzyskania pisemnej zgody Wydzierżawiającego zabudować działki budynkami, budowlami lub jakimikolwiek obiektami na trwale związanymi z gruntem</w:t>
      </w:r>
    </w:p>
    <w:p w:rsidR="000425B8" w:rsidRPr="00A160C7" w:rsidRDefault="000425B8" w:rsidP="006D06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/>
          <w:bCs/>
          <w:kern w:val="3"/>
          <w:sz w:val="20"/>
          <w:szCs w:val="20"/>
          <w:lang w:eastAsia="zh-CN" w:bidi="hi-IN"/>
        </w:rPr>
      </w:pPr>
    </w:p>
    <w:p w:rsidR="006D06CA" w:rsidRPr="00A160C7" w:rsidRDefault="006D06CA" w:rsidP="006D06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  <w:r w:rsidRPr="00A160C7">
        <w:rPr>
          <w:rFonts w:ascii="Segoe UI Light" w:eastAsia="Times New Roman" w:hAnsi="Segoe UI Light" w:cs="Segoe UI Light"/>
          <w:b/>
          <w:bCs/>
          <w:kern w:val="3"/>
          <w:sz w:val="20"/>
          <w:szCs w:val="20"/>
          <w:lang w:eastAsia="zh-CN" w:bidi="hi-IN"/>
        </w:rPr>
        <w:t>UWAGA!</w:t>
      </w:r>
    </w:p>
    <w:p w:rsidR="006D06CA" w:rsidRPr="00A160C7" w:rsidRDefault="006D06CA" w:rsidP="006D06CA">
      <w:pPr>
        <w:spacing w:after="0" w:line="240" w:lineRule="auto"/>
        <w:jc w:val="both"/>
        <w:rPr>
          <w:rFonts w:ascii="Segoe UI Light" w:eastAsia="Calibri" w:hAnsi="Segoe UI Light" w:cs="Segoe UI Light"/>
          <w:color w:val="000000"/>
          <w:w w:val="103"/>
          <w:sz w:val="20"/>
          <w:szCs w:val="20"/>
        </w:rPr>
      </w:pPr>
      <w:r w:rsidRPr="00A160C7">
        <w:rPr>
          <w:rFonts w:ascii="Segoe UI Light" w:eastAsia="Calibri" w:hAnsi="Segoe UI Light" w:cs="Segoe UI Light"/>
          <w:color w:val="000000"/>
          <w:w w:val="103"/>
          <w:sz w:val="20"/>
          <w:szCs w:val="20"/>
        </w:rPr>
        <w:t xml:space="preserve">Niezależnie od opłat wymienionych powyżej, Dzierżawca zobowiązany jest do opłacenia podatku od nieruchomości zgodnie z ustawą o podatkach i opłatach lokalnych, w wysokości wynikającej z aktualnie obowiązującej Uchwały Rady Miasta Słupska i w sposób w niej określony. </w:t>
      </w:r>
      <w:r w:rsidRPr="00A160C7">
        <w:rPr>
          <w:rFonts w:ascii="Segoe UI Light" w:eastAsia="Calibri" w:hAnsi="Segoe UI Light" w:cs="Segoe UI Light"/>
          <w:b/>
          <w:color w:val="000000"/>
          <w:w w:val="103"/>
          <w:sz w:val="20"/>
          <w:szCs w:val="20"/>
          <w:u w:val="single"/>
        </w:rPr>
        <w:t>W terminie 14 dni od daty podpisania umowy, Dzierżawca winien zgłosić się do Wydziału Opłat Lokalnych i Zarządzenia Należnościami Urzędu Miejskiego w Słupsku</w:t>
      </w:r>
      <w:r w:rsidRPr="00A160C7">
        <w:rPr>
          <w:rFonts w:ascii="Segoe UI Light" w:eastAsia="Calibri" w:hAnsi="Segoe UI Light" w:cs="Segoe UI Light"/>
          <w:color w:val="000000"/>
          <w:w w:val="103"/>
          <w:sz w:val="20"/>
          <w:szCs w:val="20"/>
        </w:rPr>
        <w:t xml:space="preserve"> w celu załatwienia spraw formalnych </w:t>
      </w:r>
      <w:r w:rsidRPr="00A160C7">
        <w:rPr>
          <w:rFonts w:ascii="Segoe UI Light" w:eastAsia="Calibri" w:hAnsi="Segoe UI Light" w:cs="Segoe UI Light"/>
          <w:color w:val="000000"/>
          <w:w w:val="103"/>
          <w:sz w:val="20"/>
          <w:szCs w:val="20"/>
        </w:rPr>
        <w:br/>
        <w:t xml:space="preserve">z tym związanych pokój nr 18, nr 20, nr 21.  </w:t>
      </w:r>
    </w:p>
    <w:p w:rsidR="006D06CA" w:rsidRPr="00A160C7" w:rsidRDefault="006D06CA" w:rsidP="00DD37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</w:p>
    <w:p w:rsidR="00981B9E" w:rsidRPr="00A160C7" w:rsidRDefault="001B66E6" w:rsidP="00DD37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</w:pPr>
      <w:r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  <w:t>Słupsk, dnia 02.10</w:t>
      </w:r>
      <w:r w:rsidR="00DA07D3"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  <w:t>.2020</w:t>
      </w:r>
      <w:r w:rsidR="00CB42A9" w:rsidRPr="00A160C7">
        <w:rPr>
          <w:rFonts w:ascii="Segoe UI Light" w:eastAsia="Times New Roman" w:hAnsi="Segoe UI Light" w:cs="Segoe UI Light"/>
          <w:bCs/>
          <w:kern w:val="3"/>
          <w:sz w:val="20"/>
          <w:szCs w:val="20"/>
          <w:lang w:eastAsia="zh-CN" w:bidi="hi-IN"/>
        </w:rPr>
        <w:t xml:space="preserve"> r.</w:t>
      </w:r>
    </w:p>
    <w:sectPr w:rsidR="00981B9E" w:rsidRPr="00A160C7" w:rsidSect="00DE2E43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77" w:rsidRDefault="00CD4177" w:rsidP="00DD3769">
      <w:pPr>
        <w:spacing w:after="0" w:line="240" w:lineRule="auto"/>
      </w:pPr>
      <w:r>
        <w:separator/>
      </w:r>
    </w:p>
  </w:endnote>
  <w:endnote w:type="continuationSeparator" w:id="0">
    <w:p w:rsidR="00CD4177" w:rsidRDefault="00CD4177" w:rsidP="00D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77" w:rsidRDefault="00CD4177" w:rsidP="00DD3769">
      <w:pPr>
        <w:spacing w:after="0" w:line="240" w:lineRule="auto"/>
      </w:pPr>
      <w:r>
        <w:separator/>
      </w:r>
    </w:p>
  </w:footnote>
  <w:footnote w:type="continuationSeparator" w:id="0">
    <w:p w:rsidR="00CD4177" w:rsidRDefault="00CD4177" w:rsidP="00DD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E9B"/>
    <w:multiLevelType w:val="hybridMultilevel"/>
    <w:tmpl w:val="F0549022"/>
    <w:lvl w:ilvl="0" w:tplc="D5026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4AD"/>
    <w:multiLevelType w:val="hybridMultilevel"/>
    <w:tmpl w:val="D99CED1C"/>
    <w:lvl w:ilvl="0" w:tplc="E26CC3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2035"/>
    <w:multiLevelType w:val="hybridMultilevel"/>
    <w:tmpl w:val="9F921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371"/>
    <w:multiLevelType w:val="hybridMultilevel"/>
    <w:tmpl w:val="B9B8633C"/>
    <w:lvl w:ilvl="0" w:tplc="981611BC">
      <w:start w:val="2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DB55BB6"/>
    <w:multiLevelType w:val="hybridMultilevel"/>
    <w:tmpl w:val="16BECD92"/>
    <w:lvl w:ilvl="0" w:tplc="EA4E4A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53600"/>
    <w:multiLevelType w:val="hybridMultilevel"/>
    <w:tmpl w:val="AB80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21CF"/>
    <w:multiLevelType w:val="hybridMultilevel"/>
    <w:tmpl w:val="0DE46A84"/>
    <w:lvl w:ilvl="0" w:tplc="B0B6A1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4A"/>
    <w:rsid w:val="000114E5"/>
    <w:rsid w:val="000425B8"/>
    <w:rsid w:val="000450A2"/>
    <w:rsid w:val="00084A0E"/>
    <w:rsid w:val="00093237"/>
    <w:rsid w:val="000A032A"/>
    <w:rsid w:val="000A544C"/>
    <w:rsid w:val="000A7E4E"/>
    <w:rsid w:val="000C7F2F"/>
    <w:rsid w:val="000D55C7"/>
    <w:rsid w:val="000F4661"/>
    <w:rsid w:val="0016419A"/>
    <w:rsid w:val="00170EF0"/>
    <w:rsid w:val="001744A0"/>
    <w:rsid w:val="001B66E6"/>
    <w:rsid w:val="0023531B"/>
    <w:rsid w:val="00236A11"/>
    <w:rsid w:val="00264B3E"/>
    <w:rsid w:val="002B0F0B"/>
    <w:rsid w:val="002D21BA"/>
    <w:rsid w:val="002F196A"/>
    <w:rsid w:val="00302961"/>
    <w:rsid w:val="00332E23"/>
    <w:rsid w:val="00333B7A"/>
    <w:rsid w:val="00354B06"/>
    <w:rsid w:val="00367583"/>
    <w:rsid w:val="00371C22"/>
    <w:rsid w:val="0039109C"/>
    <w:rsid w:val="003B03F6"/>
    <w:rsid w:val="003E10DE"/>
    <w:rsid w:val="003E11F3"/>
    <w:rsid w:val="003F1CC0"/>
    <w:rsid w:val="003F3F97"/>
    <w:rsid w:val="00407A28"/>
    <w:rsid w:val="00433BB9"/>
    <w:rsid w:val="00456C5E"/>
    <w:rsid w:val="004948FE"/>
    <w:rsid w:val="004A1A37"/>
    <w:rsid w:val="004A3050"/>
    <w:rsid w:val="004D189A"/>
    <w:rsid w:val="004D623B"/>
    <w:rsid w:val="004E56FD"/>
    <w:rsid w:val="00536E12"/>
    <w:rsid w:val="0055669F"/>
    <w:rsid w:val="00560088"/>
    <w:rsid w:val="00566F4A"/>
    <w:rsid w:val="005835D6"/>
    <w:rsid w:val="00585F48"/>
    <w:rsid w:val="005B35BD"/>
    <w:rsid w:val="005C2B3C"/>
    <w:rsid w:val="005F448E"/>
    <w:rsid w:val="00611DD4"/>
    <w:rsid w:val="00693173"/>
    <w:rsid w:val="006A34D6"/>
    <w:rsid w:val="006A78CA"/>
    <w:rsid w:val="006C0807"/>
    <w:rsid w:val="006C112E"/>
    <w:rsid w:val="006C49B7"/>
    <w:rsid w:val="006D06CA"/>
    <w:rsid w:val="006D6150"/>
    <w:rsid w:val="006F2FEC"/>
    <w:rsid w:val="00704915"/>
    <w:rsid w:val="007351D3"/>
    <w:rsid w:val="00757409"/>
    <w:rsid w:val="007D39D8"/>
    <w:rsid w:val="007D7714"/>
    <w:rsid w:val="007E5C9F"/>
    <w:rsid w:val="00800097"/>
    <w:rsid w:val="00804408"/>
    <w:rsid w:val="008334AD"/>
    <w:rsid w:val="00840030"/>
    <w:rsid w:val="008730F8"/>
    <w:rsid w:val="008A3237"/>
    <w:rsid w:val="008D0387"/>
    <w:rsid w:val="00900C30"/>
    <w:rsid w:val="00903263"/>
    <w:rsid w:val="00903B20"/>
    <w:rsid w:val="009066D6"/>
    <w:rsid w:val="00980F1C"/>
    <w:rsid w:val="00981B9E"/>
    <w:rsid w:val="009843C0"/>
    <w:rsid w:val="00995E85"/>
    <w:rsid w:val="00997F93"/>
    <w:rsid w:val="009D5D04"/>
    <w:rsid w:val="009F05A0"/>
    <w:rsid w:val="00A160C7"/>
    <w:rsid w:val="00A44481"/>
    <w:rsid w:val="00A46F0B"/>
    <w:rsid w:val="00A56CF9"/>
    <w:rsid w:val="00A62349"/>
    <w:rsid w:val="00A64C35"/>
    <w:rsid w:val="00A6648E"/>
    <w:rsid w:val="00AA590A"/>
    <w:rsid w:val="00AB0185"/>
    <w:rsid w:val="00AB1242"/>
    <w:rsid w:val="00AC3CDE"/>
    <w:rsid w:val="00AE6821"/>
    <w:rsid w:val="00AF300F"/>
    <w:rsid w:val="00B24285"/>
    <w:rsid w:val="00B327F7"/>
    <w:rsid w:val="00B517BA"/>
    <w:rsid w:val="00B573A8"/>
    <w:rsid w:val="00B636C1"/>
    <w:rsid w:val="00B7583F"/>
    <w:rsid w:val="00B94E2B"/>
    <w:rsid w:val="00BA42A4"/>
    <w:rsid w:val="00BB4EC0"/>
    <w:rsid w:val="00BB52C0"/>
    <w:rsid w:val="00C1287D"/>
    <w:rsid w:val="00C371D8"/>
    <w:rsid w:val="00C8793D"/>
    <w:rsid w:val="00CA4574"/>
    <w:rsid w:val="00CB42A9"/>
    <w:rsid w:val="00CB68E3"/>
    <w:rsid w:val="00CD4177"/>
    <w:rsid w:val="00D17807"/>
    <w:rsid w:val="00D45513"/>
    <w:rsid w:val="00D46F07"/>
    <w:rsid w:val="00D60C6C"/>
    <w:rsid w:val="00D621B8"/>
    <w:rsid w:val="00D84A89"/>
    <w:rsid w:val="00D9426B"/>
    <w:rsid w:val="00D9428C"/>
    <w:rsid w:val="00DA07D3"/>
    <w:rsid w:val="00DA72A5"/>
    <w:rsid w:val="00DB77CD"/>
    <w:rsid w:val="00DD3769"/>
    <w:rsid w:val="00DE2E43"/>
    <w:rsid w:val="00DE3D2D"/>
    <w:rsid w:val="00E025FD"/>
    <w:rsid w:val="00E0447B"/>
    <w:rsid w:val="00E37E21"/>
    <w:rsid w:val="00E51CB5"/>
    <w:rsid w:val="00E62369"/>
    <w:rsid w:val="00E93ABD"/>
    <w:rsid w:val="00EB0AAD"/>
    <w:rsid w:val="00ED3F07"/>
    <w:rsid w:val="00F26C35"/>
    <w:rsid w:val="00F31DAC"/>
    <w:rsid w:val="00F53A40"/>
    <w:rsid w:val="00F72694"/>
    <w:rsid w:val="00FC2EA2"/>
    <w:rsid w:val="00FE462F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4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4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ZP</cp:lastModifiedBy>
  <cp:revision>9</cp:revision>
  <cp:lastPrinted>2020-10-02T06:39:00Z</cp:lastPrinted>
  <dcterms:created xsi:type="dcterms:W3CDTF">2020-10-02T06:37:00Z</dcterms:created>
  <dcterms:modified xsi:type="dcterms:W3CDTF">2020-10-02T07:59:00Z</dcterms:modified>
</cp:coreProperties>
</file>